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 xml:space="preserve">1-As vantagens da utilização de transístores faces às válvulas de vácuo são: não precisão de aquecer para trabalhar, tem mais </w:t>
      </w: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 xml:space="preserve">tempo de vida, não sobreaquecem.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 xml:space="preserve">2-Os quatro primcipais fatores que contribuíram para a evolução dos microcessadores desdo intel 4004 foram: melhoria do </w:t>
      </w: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 xml:space="preserve">relogio interno.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 xml:space="preserve">3-O primeiro computador a utilizar a arquitetura de vom Neumann foi o Colossos.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>4-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 xml:space="preserve">5-O componente basico de um transístor e de um microprocessador e sílicio.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>6-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>7-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 xml:space="preserve">8-As técnicas de processamento paralelo que conheco são: pipelining, hyper-threading, muti-threading.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>9-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>10-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>11-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>12-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>13-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>14-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>15-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 xml:space="preserve">16- 1- , 2-, 3-dispositivos de entrada, 4- unidade do sitema.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 xml:space="preserve">17- 1- , 2- , 3- , 4- , 5-Barramento de dados</w:t>
      </w:r>
    </w:p>
    <w:p>
      <w:pPr>
        <w:numPr>
          <w:ilvl w:val="0"/>
          <w:numId w:val="0"/>
        </w:numPr>
        <w:jc w:val="both"/>
        <w:spacing w:lineRule="auto" w:line="259" w:before="0" w:after="160"/>
        <w:ind w:right="11" w:firstLine="0"/>
        <w:rPr>
          <w:color w:val="auto"/>
          <w:position w:val="0"/>
          <w:sz w:val="20"/>
          <w:szCs w:val="20"/>
          <w:rFonts w:ascii="Segoe UI" w:eastAsia="Segoe UI" w:hAnsi="Segoe UI" w:hint="default"/>
        </w:rPr>
      </w:pPr>
      <w:r>
        <w:rPr>
          <w:color w:val="auto"/>
          <w:position w:val="0"/>
          <w:sz w:val="20"/>
          <w:szCs w:val="20"/>
          <w:rFonts w:ascii="Segoe UI" w:eastAsia="Segoe UI" w:hAnsi="Segoe UI" w:hint="default"/>
        </w:rPr>
        <w:t xml:space="preserve">18- 1-Registo, 2- , 3-cache L2, 4- , 5-cache interna.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283" w:left="306" w:bottom="397" w:right="261" w:header="708" w:footer="708" w:gutter="0"/>
      <w:pgNumType w:fmt="decimal"/>
      <w:docGrid w:type="default" w:linePitch="360" w:charSiz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 w:val="0">
    <w:balanceSingleByteDoubleByteWidth/>
    <w:doNotExpandShiftReturn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:stylePaneFormatFilter w:val="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/>
    </w:pPrDefault>
    <w:rPrDefault>
      <w:rPr>
        <w:shd w:val="clear"/>
        <w:sz w:val="20"/>
        <w:szCs w:val="20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0"/>
      <w:szCs w:val="20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0"/>
      <w:szCs w:val="20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0"/>
      <w:szCs w:val="20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0"/>
      <w:szCs w:val="20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0"/>
      <w:szCs w:val="20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0"/>
      <w:szCs w:val="20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0"/>
      <w:szCs w:val="20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0"/>
      <w:szCs w:val="20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0"/>
      <w:szCs w:val="20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0"/>
      <w:szCs w:val="20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0"/>
      <w:szCs w:val="20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0"/>
      <w:szCs w:val="20"/>
      <w:w w:val="100"/>
    </w:rPr>
  </w:style>
  <w:style w:styleId="PO18" w:type="character">
    <w:name w:val="Emphasis"/>
    <w:qFormat/>
    <w:uiPriority w:val="18"/>
    <w:rPr>
      <w:i/>
      <w:shd w:val="clear"/>
      <w:sz w:val="20"/>
      <w:szCs w:val="20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0"/>
      <w:szCs w:val="20"/>
      <w:w w:val="100"/>
    </w:rPr>
  </w:style>
  <w:style w:styleId="PO20" w:type="character">
    <w:name w:val="Strong"/>
    <w:qFormat/>
    <w:uiPriority w:val="20"/>
    <w:rPr>
      <w:b/>
      <w:shd w:val="clear"/>
      <w:sz w:val="20"/>
      <w:szCs w:val="20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0"/>
      <w:szCs w:val="20"/>
      <w:w w:val="100"/>
    </w:rPr>
  </w:style>
  <w:style w:styleId="PO22" w:type="paragraph">
    <w:name w:val="Intense Quote"/>
    <w:link w:val="PO-1"/>
    <w:qFormat/>
    <w:uiPriority w:val="22"/>
    <w:pPr>
      <w:pBdr>
        <w:top w:val="single" w:sz="1" w:space="10" w:color="5B9BD5"/>
        <w:bottom w:val="single" w:sz="1" w:space="10" w:color="5B9BD5"/>
      </w:pBdr>
      <w:ind w:left="950" w:right="950" w:firstLine="0"/>
      <w:jc w:val="center"/>
    </w:pPr>
    <w:rPr>
      <w:color w:val="5B9BD5"/>
      <w:i/>
      <w:shd w:val="clear"/>
      <w:sz w:val="20"/>
      <w:szCs w:val="20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0"/>
      <w:szCs w:val="20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0"/>
      <w:szCs w:val="20"/>
      <w:w w:val="100"/>
    </w:rPr>
  </w:style>
  <w:style w:styleId="PO25" w:type="character">
    <w:name w:val="Book Title"/>
    <w:qFormat/>
    <w:uiPriority w:val="25"/>
    <w:rPr>
      <w:i/>
      <w:b/>
      <w:shd w:val="clear"/>
      <w:sz w:val="20"/>
      <w:szCs w:val="20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0"/>
      <w:szCs w:val="20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0"/>
      <w:szCs w:val="20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0"/>
      <w:szCs w:val="20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0"/>
      <w:szCs w:val="20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0"/>
      <w:szCs w:val="20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0"/>
      <w:szCs w:val="20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0"/>
      <w:szCs w:val="20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0"/>
      <w:szCs w:val="20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0"/>
      <w:szCs w:val="20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0"/>
      <w:szCs w:val="20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123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